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rFonts w:ascii="Arial" w:cs="Arial" w:eastAsia="Arial" w:hAnsi="Arial"/>
          <w:b/>
          <w:bCs/>
          <w:color w:val="1B2A4A"/>
          <w:sz w:val="32"/>
          <w:szCs w:val="32"/>
        </w:rPr>
        <w:t xml:space="preserve">[YOUR ORGANISATION NAME]</w:t>
      </w:r>
    </w:p>
    <w:p>
      <w:pPr>
        <w:spacing w:after="200"/>
        <w:jc w:val="center"/>
      </w:pPr>
      <w:r>
        <w:rPr>
          <w:rFonts w:ascii="Arial" w:cs="Arial" w:eastAsia="Arial" w:hAnsi="Arial"/>
          <w:color w:val="666666"/>
          <w:sz w:val="20"/>
          <w:szCs w:val="20"/>
        </w:rPr>
        <w:t xml:space="preserve">ABN: [YOUR ABN]  |  NDIS Provider Number: [YOUR PROVIDER NUMBER]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6026"/>
      </w:tblGrid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Document Title: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Medication Administration Record (MAR)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Document Number: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FORM-39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Version: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>26.04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Date Created: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[INSERT DATE]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Last Reviewed: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>April 2026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Next Review Due: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[INSERT DATE — within 12 months]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Approved By: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[INSERT NAME AND POSITION]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Owner: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[Nominated Manager / Director]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NDIS Practice Standard: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Core Module — Outcome 4.3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Applicable To: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All workers, contractors, and volunteers</w:t>
            </w:r>
          </w:p>
        </w:tc>
      </w:tr>
    </w:tbl>
    <w:p>
      <w:pPr>
        <w:spacing w:after="120"/>
      </w:pP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6026"/>
      </w:tblGrid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Field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Details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Participant Name: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Date of Birth: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NDIS Number: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Allergies: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GP: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Pharmacy: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Month/Year: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</w:tbl>
    <w:p>
      <w:pPr>
        <w:spacing w:after="120"/>
      </w:pPr>
    </w:p>
    <w:p>
      <w:pPr>
        <w:pStyle w:val="Heading2"/>
        <w:spacing w:after="180" w:before="360"/>
      </w:pPr>
      <w:r>
        <w:rPr>
          <w:rFonts w:ascii="Arial" w:cs="Arial" w:eastAsia="Arial" w:hAnsi="Arial"/>
        </w:rPr>
        <w:t xml:space="preserve">Regular Medications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000"/>
        <w:gridCol w:w="1000"/>
        <w:gridCol w:w="1000"/>
        <w:gridCol w:w="1500"/>
        <w:gridCol w:w="1200"/>
        <w:gridCol w:w="2326"/>
      </w:tblGrid>
      <w:t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Medication Name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Dose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Route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Frequency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Time Due</w:t>
            </w:r>
          </w:p>
        </w:tc>
        <w:tc>
          <w:tcPr>
            <w:tcW w:type="dxa" w:w="23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Prescriber</w:t>
            </w:r>
          </w:p>
        </w:tc>
      </w:tr>
      <w:t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3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3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3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3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3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</w:tbl>
    <w:p>
      <w:pPr>
        <w:spacing w:after="120"/>
      </w:pPr>
    </w:p>
    <w:p>
      <w:pPr>
        <w:pStyle w:val="Heading2"/>
        <w:spacing w:after="180" w:before="360"/>
      </w:pPr>
      <w:r>
        <w:rPr>
          <w:rFonts w:ascii="Arial" w:cs="Arial" w:eastAsia="Arial" w:hAnsi="Arial"/>
        </w:rPr>
        <w:t xml:space="preserve">Daily Administration Record</w:t>
      </w: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333333"/>
          <w:sz w:val="24"/>
          <w:szCs w:val="24"/>
        </w:rPr>
        <w:t xml:space="preserve">Record initials of administering worker at each scheduled time. Use codes: R = Refused, W = Withheld, N/A = Not Available, H = In Hospital</w:t>
      </w:r>
    </w:p>
    <w:p>
      <w:pPr>
        <w:spacing w:after="120"/>
      </w:pP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800"/>
        <w:gridCol w:w="1500"/>
        <w:gridCol w:w="1500"/>
        <w:gridCol w:w="1500"/>
        <w:gridCol w:w="1500"/>
        <w:gridCol w:w="2226"/>
      </w:tblGrid>
      <w:tr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Date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Medication 1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Medication 2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Medication 3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Medication 4</w:t>
            </w:r>
          </w:p>
        </w:tc>
        <w:tc>
          <w:tcPr>
            <w:tcW w:type="dxa" w:w="2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Notes</w:t>
            </w:r>
          </w:p>
        </w:tc>
      </w:tr>
      <w:tr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1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2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3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4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5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6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7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8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9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10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</w:tbl>
    <w:p>
      <w:pPr>
        <w:spacing w:after="120"/>
      </w:pPr>
    </w:p>
    <w:p>
      <w:pPr>
        <w:pStyle w:val="Heading2"/>
        <w:spacing w:after="180" w:before="360"/>
      </w:pPr>
      <w:r>
        <w:rPr>
          <w:rFonts w:ascii="Arial" w:cs="Arial" w:eastAsia="Arial" w:hAnsi="Arial"/>
        </w:rPr>
        <w:t xml:space="preserve">PRN (As Needed) Medications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400"/>
        <w:gridCol w:w="1600"/>
        <w:gridCol w:w="1000"/>
        <w:gridCol w:w="1800"/>
        <w:gridCol w:w="1400"/>
        <w:gridCol w:w="1826"/>
      </w:tblGrid>
      <w:tr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Date/Time</w:t>
            </w:r>
          </w:p>
        </w:tc>
        <w:tc>
          <w:tcPr>
            <w:tcW w:type="dxa" w:w="1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Medication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Dose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Reason Given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Outcome</w:t>
            </w:r>
          </w:p>
        </w:tc>
        <w:tc>
          <w:tcPr>
            <w:tcW w:type="dxa" w:w="18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Worker Initials</w:t>
            </w:r>
          </w:p>
        </w:tc>
      </w:tr>
      <w:tr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8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8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8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</w:tbl>
    <w:p>
      <w:pPr>
        <w:spacing w:after="120"/>
      </w:pPr>
    </w:p>
    <w:p>
      <w:pPr>
        <w:pStyle w:val="Heading2"/>
        <w:spacing w:after="180" w:before="360"/>
      </w:pPr>
      <w:r>
        <w:rPr>
          <w:rFonts w:ascii="Arial" w:cs="Arial" w:eastAsia="Arial" w:hAnsi="Arial"/>
        </w:rPr>
        <w:t xml:space="preserve">Medication Errors</w:t>
      </w: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333333"/>
          <w:sz w:val="24"/>
          <w:szCs w:val="24"/>
        </w:rPr>
        <w:t xml:space="preserve">Any medication error must be reported as an incident. Complete the Incident Report Form (FORM-INC-001).</w:t>
      </w:r>
    </w:p>
    <w:p>
      <w:pPr>
        <w:spacing w:after="120"/>
      </w:pPr>
    </w:p>
    <w:p>
      <w:pPr>
        <w:pStyle w:val="Heading2"/>
        <w:spacing w:after="180" w:before="360"/>
      </w:pPr>
      <w:r>
        <w:rPr>
          <w:rFonts w:ascii="Arial" w:cs="Arial" w:eastAsia="Arial" w:hAnsi="Arial"/>
        </w:rPr>
        <w:t xml:space="preserve">Worker Initial Register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500"/>
        <w:gridCol w:w="4000"/>
        <w:gridCol w:w="3526"/>
      </w:tblGrid>
      <w:tr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Initials</w:t>
            </w:r>
          </w:p>
        </w:tc>
        <w:tc>
          <w:tcPr>
            <w:tcW w:type="dxa" w:w="4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Full Name</w:t>
            </w:r>
          </w:p>
        </w:tc>
        <w:tc>
          <w:tcPr>
            <w:tcW w:type="dxa" w:w="3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Signature</w:t>
            </w:r>
          </w:p>
        </w:tc>
      </w:tr>
      <w:tr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4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3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4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3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4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3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4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3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</w:tbl>
    <w:p>
      <w:pPr>
        <w:spacing w:after="120"/>
      </w:pPr>
    </w:p>
    <w:p>
      <w:pPr>
        <w:pBdr>
          <w:bottom w:val="single" w:color="0D9488" w:sz="3" w:space="1"/>
        </w:pBdr>
        <w:spacing w:after="200" w:before="200"/>
      </w:pP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/>
          <w:iCs/>
          <w:color w:val="666666"/>
          <w:sz w:val="18"/>
          <w:szCs w:val="18"/>
        </w:rPr>
        <w:t xml:space="preserve">CONFIDENTIAL — This document is the property of [YOUR ORGANISATION NAME]. Unauthorised reproduction or distribution is prohibited.</w:t>
      </w: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666666"/>
          <w:sz w:val="16"/>
          <w:szCs w:val="16"/>
        </w:rPr>
        <w:t xml:space="preserve">Document: Medication Administration Record (MAR) | Generated by NDISCompliant (ndiscompliant.com.au)</w:t>
      </w:r>
    </w:p>
    <w:sectPr>
      <w:headerReference w:type="default" r:id="rId7"/>
      <w:footerReference w:type="default" r:id="rId8"/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color w:val="AAAAAA"/>
        <w:sz w:val="16"/>
        <w:szCs w:val="16"/>
      </w:rPr>
      <w:t xml:space="preserve">Page </w:t>
    </w:r>
    <w:r>
      <w:rPr>
        <w:rFonts w:ascii="Arial" w:cs="Arial" w:eastAsia="Arial" w:hAnsi="Arial"/>
        <w:color w:val="AAAAAA"/>
        <w:sz w:val="16"/>
        <w:szCs w:val="16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color w:val="AAAAAA"/>
        <w:sz w:val="16"/>
        <w:szCs w:val="16"/>
      </w:rPr>
      <w:t xml:space="preserve"> | CONFIDENTIAL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jc w:val="right"/>
    </w:pPr>
    <w:r>
      <w:rPr>
        <w:rFonts w:ascii="Arial" w:cs="Arial" w:eastAsia="Arial" w:hAnsi="Arial"/>
        <w:i/>
        <w:iCs/>
        <w:color w:val="AAAAAA"/>
        <w:sz w:val="16"/>
        <w:szCs w:val="16"/>
      </w:rPr>
      <w:t xml:space="preserve">[YOUR ORGANISATION NAME] — NDIS Policy Document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bullet"/>
      <w:lvlText w:val="–"/>
      <w:lvlJc w:val="left"/>
      <w:pPr>
        <w:ind w:left="1080" w:hanging="360"/>
      </w:pPr>
    </w:lvl>
  </w:abstractNum>
  <w:abstractNum w:abstractNumId="5" w15:restartNumberingAfterBreak="0">
    <w:multiLevelType w:val="hybridMultilevel"/>
    <w:lvl w:ilvl="0" w15:tentative="1">
      <w:start w:val="1"/>
      <w:numFmt w:val="lowerLetter"/>
      <w:lvlText w:val="%1)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240" w:before="360"/>
      <w:outlineLvl w:val="0"/>
    </w:pPr>
    <w:rPr>
      <w:rFonts w:ascii="Arial" w:cs="Arial" w:eastAsia="Arial" w:hAnsi="Arial"/>
      <w:b/>
      <w:bCs/>
      <w:color w:val="1B2A4A"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180" w:before="280"/>
      <w:outlineLvl w:val="1"/>
    </w:pPr>
    <w:rPr>
      <w:rFonts w:ascii="Arial" w:cs="Arial" w:eastAsia="Arial" w:hAnsi="Arial"/>
      <w:b/>
      <w:bCs/>
      <w:color w:val="0D9488"/>
      <w:sz w:val="28"/>
      <w:szCs w:val="28"/>
    </w:rPr>
  </w:style>
  <w:style w:type="paragraph" w:styleId="Heading3">
    <w:name w:val="Heading 3"/>
    <w:basedOn w:val="Normal"/>
    <w:next w:val="Normal"/>
    <w:qFormat/>
    <w:pPr>
      <w:spacing w:after="120" w:before="200"/>
      <w:outlineLvl w:val="2"/>
    </w:pPr>
    <w:rPr>
      <w:rFonts w:ascii="Arial" w:cs="Arial" w:eastAsia="Arial" w:hAnsi="Arial"/>
      <w:b/>
      <w:bCs/>
      <w:color w:val="1B2A4A"/>
      <w:sz w:val="26"/>
      <w:szCs w:val="26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2026-04-05T13:03:55.216Z</dcterms:created>
  <dcterms:modified xsi:type="dcterms:W3CDTF">2026-04-05T13:03:55.216Z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